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B5" w:rsidRDefault="009D56B5" w:rsidP="009D56B5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9D56B5">
        <w:rPr>
          <w:rFonts w:ascii="Times New Roman" w:hAnsi="Times New Roman"/>
          <w:caps/>
          <w:sz w:val="22"/>
          <w:szCs w:val="22"/>
        </w:rPr>
        <w:t>Příloha č. 5</w:t>
      </w:r>
      <w:r>
        <w:rPr>
          <w:rFonts w:ascii="Times New Roman" w:hAnsi="Times New Roman"/>
          <w:caps/>
          <w:sz w:val="22"/>
          <w:szCs w:val="22"/>
        </w:rPr>
        <w:t xml:space="preserve"> </w:t>
      </w:r>
    </w:p>
    <w:p w:rsidR="009D56B5" w:rsidRDefault="009D56B5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</w:p>
    <w:p w:rsidR="0077202E" w:rsidRDefault="00747134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E32B4E">
        <w:rPr>
          <w:rFonts w:ascii="Times New Roman" w:hAnsi="Times New Roman"/>
          <w:caps/>
          <w:sz w:val="22"/>
          <w:szCs w:val="22"/>
        </w:rPr>
        <w:t xml:space="preserve">Harmonogram prací při </w:t>
      </w:r>
      <w:r w:rsidR="00E32B4E" w:rsidRPr="00E32B4E">
        <w:rPr>
          <w:rFonts w:ascii="Times New Roman" w:hAnsi="Times New Roman"/>
          <w:caps/>
          <w:sz w:val="22"/>
          <w:szCs w:val="22"/>
        </w:rPr>
        <w:t xml:space="preserve">realizaci Veřejné Zakázky </w:t>
      </w:r>
      <w:r w:rsidRPr="00E32B4E">
        <w:rPr>
          <w:rFonts w:ascii="Times New Roman" w:hAnsi="Times New Roman"/>
          <w:caps/>
          <w:sz w:val="22"/>
          <w:szCs w:val="22"/>
        </w:rPr>
        <w:t xml:space="preserve"> </w:t>
      </w:r>
    </w:p>
    <w:p w:rsidR="009E0993" w:rsidRDefault="009E0993" w:rsidP="009E0993"/>
    <w:p w:rsidR="009E0993" w:rsidRPr="009E0993" w:rsidRDefault="009E0993" w:rsidP="009E099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:rsidTr="00E4480A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Název veřejné zakázky:</w:t>
            </w:r>
          </w:p>
        </w:tc>
        <w:tc>
          <w:tcPr>
            <w:tcW w:w="6694" w:type="dxa"/>
            <w:vAlign w:val="center"/>
          </w:tcPr>
          <w:p w:rsidR="009E0993" w:rsidRDefault="00451315" w:rsidP="00451315">
            <w:pPr>
              <w:ind w:left="17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Obnova vodovodních řadů, ul. Bořivojova, Jagellonská a okolí, </w:t>
            </w:r>
            <w:proofErr w:type="gramStart"/>
            <w:r>
              <w:rPr>
                <w:rFonts w:ascii="Arial" w:eastAsia="Times New Roman" w:hAnsi="Arial" w:cs="Arial"/>
                <w:b/>
              </w:rPr>
              <w:t>Praha 3</w:t>
            </w:r>
            <w:r w:rsidR="00E63EA6" w:rsidRPr="00E63EA6">
              <w:rPr>
                <w:rFonts w:ascii="Arial" w:eastAsia="Times New Roman" w:hAnsi="Arial" w:cs="Arial"/>
                <w:b/>
              </w:rPr>
              <w:t xml:space="preserve">             </w:t>
            </w:r>
            <w:r w:rsidR="00CD7A8C" w:rsidRPr="00E63EA6">
              <w:rPr>
                <w:rFonts w:ascii="Arial" w:eastAsia="Times New Roman" w:hAnsi="Arial" w:cs="Arial"/>
                <w:b/>
              </w:rPr>
              <w:t xml:space="preserve">  </w:t>
            </w:r>
            <w:r w:rsidR="00814642" w:rsidRPr="00E63EA6">
              <w:rPr>
                <w:rFonts w:ascii="Arial" w:eastAsia="Times New Roman" w:hAnsi="Arial" w:cs="Arial"/>
                <w:b/>
              </w:rPr>
              <w:t xml:space="preserve"> </w:t>
            </w:r>
            <w:r>
              <w:rPr>
                <w:rFonts w:ascii="Arial" w:eastAsia="Times New Roman" w:hAnsi="Arial" w:cs="Arial"/>
                <w:b/>
              </w:rPr>
              <w:t xml:space="preserve">                               </w:t>
            </w:r>
            <w:proofErr w:type="spellStart"/>
            <w:r w:rsidR="00CD7A8C" w:rsidRPr="00E63EA6">
              <w:rPr>
                <w:rFonts w:ascii="Arial" w:eastAsia="Times New Roman" w:hAnsi="Arial" w:cs="Arial"/>
                <w:b/>
              </w:rPr>
              <w:t>č.</w:t>
            </w:r>
            <w:proofErr w:type="gramEnd"/>
            <w:r w:rsidR="00CD7A8C" w:rsidRPr="00E63EA6">
              <w:rPr>
                <w:rFonts w:ascii="Arial" w:eastAsia="Times New Roman" w:hAnsi="Arial" w:cs="Arial"/>
                <w:b/>
              </w:rPr>
              <w:t>zak</w:t>
            </w:r>
            <w:proofErr w:type="spellEnd"/>
            <w:r w:rsidR="00CD7A8C" w:rsidRPr="00E63EA6">
              <w:rPr>
                <w:rFonts w:ascii="Arial" w:eastAsia="Times New Roman" w:hAnsi="Arial" w:cs="Arial"/>
                <w:b/>
              </w:rPr>
              <w:t>.: 1</w:t>
            </w:r>
            <w:r>
              <w:rPr>
                <w:rFonts w:ascii="Arial" w:eastAsia="Times New Roman" w:hAnsi="Arial" w:cs="Arial"/>
                <w:b/>
              </w:rPr>
              <w:t>4K0600</w:t>
            </w:r>
          </w:p>
          <w:p w:rsidR="00451315" w:rsidRDefault="00451315" w:rsidP="00451315">
            <w:pPr>
              <w:ind w:left="17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a</w:t>
            </w:r>
          </w:p>
          <w:p w:rsidR="00451315" w:rsidRPr="00E4480A" w:rsidRDefault="00451315" w:rsidP="00451315">
            <w:pPr>
              <w:ind w:left="17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Rekonstrukce kanali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</w:rPr>
              <w:t xml:space="preserve">zace, ul. Bořivojova a Jagellonská, </w:t>
            </w:r>
            <w:proofErr w:type="gramStart"/>
            <w:r>
              <w:rPr>
                <w:rFonts w:ascii="Arial" w:eastAsia="Times New Roman" w:hAnsi="Arial" w:cs="Arial"/>
                <w:b/>
              </w:rPr>
              <w:t xml:space="preserve">Praha 3                                                         </w:t>
            </w:r>
            <w:proofErr w:type="spellStart"/>
            <w:r>
              <w:rPr>
                <w:rFonts w:ascii="Arial" w:eastAsia="Times New Roman" w:hAnsi="Arial" w:cs="Arial"/>
                <w:b/>
              </w:rPr>
              <w:t>č.</w:t>
            </w:r>
            <w:proofErr w:type="gramEnd"/>
            <w:r>
              <w:rPr>
                <w:rFonts w:ascii="Arial" w:eastAsia="Times New Roman" w:hAnsi="Arial" w:cs="Arial"/>
                <w:b/>
              </w:rPr>
              <w:t>zak</w:t>
            </w:r>
            <w:proofErr w:type="spellEnd"/>
            <w:r>
              <w:rPr>
                <w:rFonts w:ascii="Arial" w:eastAsia="Times New Roman" w:hAnsi="Arial" w:cs="Arial"/>
                <w:b/>
              </w:rPr>
              <w:t>.: 11K2300</w:t>
            </w:r>
          </w:p>
        </w:tc>
      </w:tr>
    </w:tbl>
    <w:p w:rsidR="009E0993" w:rsidRPr="00251B01" w:rsidRDefault="009E0993" w:rsidP="009E0993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:rsidTr="009E0993">
        <w:tc>
          <w:tcPr>
            <w:tcW w:w="9212" w:type="dxa"/>
            <w:gridSpan w:val="2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  <w:bCs/>
              </w:rPr>
            </w:pPr>
            <w:r w:rsidRPr="00251B0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Obchodní firma/název: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Sídlo/místo podnikání: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IČ: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</w:tbl>
    <w:p w:rsidR="009E0993" w:rsidRDefault="009E0993" w:rsidP="009E0993"/>
    <w:p w:rsidR="009E0993" w:rsidRPr="009E0993" w:rsidRDefault="009E0993" w:rsidP="009E0993"/>
    <w:p w:rsidR="00317EE1" w:rsidRPr="00CC45A9" w:rsidRDefault="00317EE1" w:rsidP="00330066">
      <w:pPr>
        <w:pStyle w:val="Druhrovesmlouvy"/>
        <w:numPr>
          <w:ilvl w:val="0"/>
          <w:numId w:val="0"/>
        </w:numPr>
        <w:spacing w:after="120"/>
        <w:ind w:firstLine="708"/>
      </w:pPr>
      <w:r>
        <w:t>Není-li v </w:t>
      </w:r>
      <w:r w:rsidRPr="00CC45A9">
        <w:t>Zadávací dokumentaci nebo ve Smlouvě o Dílo uvedeno jinak, každý Harmonogram prací bude obsahovat:</w:t>
      </w:r>
    </w:p>
    <w:p w:rsidR="00A87F4F" w:rsidRPr="00CC45A9" w:rsidRDefault="00A87F4F" w:rsidP="00330066">
      <w:pPr>
        <w:pStyle w:val="Druhrovesmlouvy"/>
        <w:numPr>
          <w:ilvl w:val="0"/>
          <w:numId w:val="0"/>
        </w:numPr>
        <w:spacing w:after="120"/>
        <w:ind w:firstLine="708"/>
      </w:pP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pořadí etap (milníků), v němž Zhotovitel hodlá Dílo provádět, včetně předpokládaného časového plánu každé hlavní etapy Díla;</w:t>
      </w: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sled a časový plán kontrol a zkoušek stanovených nebo předpokládaných v Zadávací dokumentaci nebo ve Smlouvě o Dílo nebo nezbytných pro řádné provedení Díla a jeho následný provoz; </w:t>
      </w: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výši plateb na Cenu Díla ve vazbě na hlavní etapy (milníky) provádění Díla; a</w:t>
      </w:r>
    </w:p>
    <w:p w:rsidR="00264EB7" w:rsidRPr="00CC45A9" w:rsidRDefault="00264EB7" w:rsidP="00AB48B2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přibližný počet pracovníků Personálu Zhotovitele v každé </w:t>
      </w:r>
      <w:r w:rsidR="00CC45A9" w:rsidRPr="00CC45A9">
        <w:t>etapě</w:t>
      </w:r>
      <w:r w:rsidR="009E689E">
        <w:t xml:space="preserve"> (milníku)</w:t>
      </w:r>
      <w:r w:rsidR="00CC45A9" w:rsidRPr="00CC45A9">
        <w:t xml:space="preserve"> realizace Díla</w:t>
      </w:r>
    </w:p>
    <w:p w:rsidR="00A87F4F" w:rsidRPr="00CC45A9" w:rsidRDefault="00A87F4F" w:rsidP="00330066">
      <w:pPr>
        <w:spacing w:after="120"/>
        <w:ind w:firstLine="708"/>
        <w:rPr>
          <w:sz w:val="22"/>
          <w:szCs w:val="22"/>
        </w:rPr>
      </w:pPr>
    </w:p>
    <w:p w:rsidR="0077202E" w:rsidRPr="004635D3" w:rsidRDefault="00317EE1" w:rsidP="00CC45A9">
      <w:pPr>
        <w:spacing w:after="120"/>
        <w:ind w:firstLine="708"/>
        <w:jc w:val="both"/>
        <w:rPr>
          <w:sz w:val="22"/>
          <w:szCs w:val="22"/>
        </w:rPr>
      </w:pPr>
      <w:r w:rsidRPr="00CC45A9">
        <w:rPr>
          <w:sz w:val="22"/>
          <w:szCs w:val="22"/>
        </w:rPr>
        <w:t xml:space="preserve">Uchazeč splní požadavky dle bodů </w:t>
      </w:r>
      <w:r w:rsidR="00264EB7" w:rsidRPr="00CC45A9">
        <w:rPr>
          <w:sz w:val="22"/>
          <w:szCs w:val="22"/>
        </w:rPr>
        <w:t>1.1</w:t>
      </w:r>
      <w:r w:rsidR="005F6A9C">
        <w:rPr>
          <w:sz w:val="22"/>
          <w:szCs w:val="22"/>
        </w:rPr>
        <w:t xml:space="preserve"> </w:t>
      </w:r>
      <w:r w:rsidR="00AB48B2" w:rsidRPr="00CC45A9">
        <w:rPr>
          <w:sz w:val="22"/>
          <w:szCs w:val="22"/>
        </w:rPr>
        <w:t>-</w:t>
      </w:r>
      <w:r w:rsidR="00264EB7" w:rsidRPr="00CC45A9">
        <w:rPr>
          <w:sz w:val="22"/>
          <w:szCs w:val="22"/>
        </w:rPr>
        <w:t xml:space="preserve"> 1.</w:t>
      </w:r>
      <w:r w:rsidR="00AB48B2" w:rsidRPr="00CC45A9">
        <w:rPr>
          <w:sz w:val="22"/>
          <w:szCs w:val="22"/>
        </w:rPr>
        <w:t>4</w:t>
      </w:r>
      <w:r w:rsidR="00264EB7" w:rsidRPr="00CC45A9">
        <w:rPr>
          <w:sz w:val="22"/>
          <w:szCs w:val="22"/>
        </w:rPr>
        <w:t xml:space="preserve"> náležitým </w:t>
      </w:r>
      <w:r w:rsidR="00AB48B2" w:rsidRPr="00CC45A9">
        <w:rPr>
          <w:sz w:val="22"/>
          <w:szCs w:val="22"/>
        </w:rPr>
        <w:t>zpracováním harmo</w:t>
      </w:r>
      <w:r w:rsidR="00AC0CB3" w:rsidRPr="00CC45A9">
        <w:rPr>
          <w:sz w:val="22"/>
          <w:szCs w:val="22"/>
        </w:rPr>
        <w:t>n</w:t>
      </w:r>
      <w:r w:rsidR="00AB48B2" w:rsidRPr="00CC45A9">
        <w:rPr>
          <w:sz w:val="22"/>
          <w:szCs w:val="22"/>
        </w:rPr>
        <w:t>ogramu</w:t>
      </w:r>
      <w:r w:rsidR="00AB48B2">
        <w:rPr>
          <w:sz w:val="22"/>
          <w:szCs w:val="22"/>
        </w:rPr>
        <w:t xml:space="preserve"> prací</w:t>
      </w:r>
      <w:r w:rsidR="00AC0CB3">
        <w:rPr>
          <w:sz w:val="22"/>
          <w:szCs w:val="22"/>
        </w:rPr>
        <w:t xml:space="preserve"> v grafické podobě</w:t>
      </w:r>
      <w:r w:rsidR="00AE4C69">
        <w:rPr>
          <w:sz w:val="22"/>
          <w:szCs w:val="22"/>
        </w:rPr>
        <w:t>,</w:t>
      </w:r>
      <w:r w:rsidR="00697A82">
        <w:rPr>
          <w:sz w:val="22"/>
          <w:szCs w:val="22"/>
        </w:rPr>
        <w:t xml:space="preserve"> </w:t>
      </w:r>
      <w:r w:rsidR="00AE4C69">
        <w:rPr>
          <w:sz w:val="22"/>
          <w:szCs w:val="22"/>
        </w:rPr>
        <w:t>který je součástí této Přílohy č. 5</w:t>
      </w:r>
      <w:r w:rsidR="009E689E">
        <w:rPr>
          <w:sz w:val="22"/>
          <w:szCs w:val="22"/>
        </w:rPr>
        <w:t>.</w:t>
      </w:r>
      <w:r w:rsidR="00AE4C69">
        <w:rPr>
          <w:sz w:val="22"/>
          <w:szCs w:val="22"/>
        </w:rPr>
        <w:t xml:space="preserve"> Zadavatel připouští vlastní zpracování harmonogramu prací v grafické podobě, Zhotovitel musí ovšem zachovat a vyplnit všechny požadované </w:t>
      </w:r>
      <w:r w:rsidR="006B78BA">
        <w:rPr>
          <w:sz w:val="22"/>
          <w:szCs w:val="22"/>
        </w:rPr>
        <w:t>kategorie</w:t>
      </w:r>
      <w:r w:rsidR="00AE4C69">
        <w:rPr>
          <w:sz w:val="22"/>
          <w:szCs w:val="22"/>
        </w:rPr>
        <w:t>, jež obsahuje návrh Zadavatele.</w:t>
      </w:r>
      <w:r w:rsidR="00264EB7">
        <w:rPr>
          <w:sz w:val="22"/>
          <w:szCs w:val="22"/>
        </w:rPr>
        <w:t xml:space="preserve"> Platby na Cenu díla nemusí </w:t>
      </w:r>
      <w:r w:rsidR="00785B35">
        <w:rPr>
          <w:sz w:val="22"/>
          <w:szCs w:val="22"/>
        </w:rPr>
        <w:t xml:space="preserve">být uvedeny </w:t>
      </w:r>
      <w:r w:rsidR="00264EB7">
        <w:rPr>
          <w:sz w:val="22"/>
          <w:szCs w:val="22"/>
        </w:rPr>
        <w:t>ke každé ukončené etapě</w:t>
      </w:r>
      <w:r w:rsidR="009E689E">
        <w:rPr>
          <w:sz w:val="22"/>
          <w:szCs w:val="22"/>
        </w:rPr>
        <w:t xml:space="preserve"> (milníku)</w:t>
      </w:r>
      <w:r w:rsidR="00264EB7">
        <w:rPr>
          <w:sz w:val="22"/>
          <w:szCs w:val="22"/>
        </w:rPr>
        <w:t xml:space="preserve"> Díla. </w:t>
      </w:r>
    </w:p>
    <w:p w:rsidR="00747134" w:rsidRPr="004635D3" w:rsidRDefault="00747134" w:rsidP="00330066">
      <w:pPr>
        <w:jc w:val="both"/>
        <w:rPr>
          <w:sz w:val="22"/>
          <w:szCs w:val="22"/>
        </w:rPr>
      </w:pPr>
    </w:p>
    <w:sectPr w:rsidR="00747134" w:rsidRPr="004635D3" w:rsidSect="0077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603C"/>
    <w:multiLevelType w:val="multilevel"/>
    <w:tmpl w:val="45FC56A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24C20A3"/>
    <w:multiLevelType w:val="multilevel"/>
    <w:tmpl w:val="FBBA9A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F24BD6"/>
    <w:multiLevelType w:val="multilevel"/>
    <w:tmpl w:val="AC26A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4062F1B"/>
    <w:multiLevelType w:val="hybridMultilevel"/>
    <w:tmpl w:val="BE94D802"/>
    <w:lvl w:ilvl="0" w:tplc="54907A92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3E3C2B"/>
    <w:multiLevelType w:val="hybridMultilevel"/>
    <w:tmpl w:val="FBBA9A60"/>
    <w:lvl w:ilvl="0" w:tplc="D97C2BA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3372E1"/>
    <w:multiLevelType w:val="hybridMultilevel"/>
    <w:tmpl w:val="10780E78"/>
    <w:lvl w:ilvl="0" w:tplc="8BA235B6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856637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EC2809"/>
    <w:multiLevelType w:val="hybridMultilevel"/>
    <w:tmpl w:val="FFEA5A7A"/>
    <w:lvl w:ilvl="0" w:tplc="B4EEB8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744D3FA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C6C0431"/>
    <w:multiLevelType w:val="multilevel"/>
    <w:tmpl w:val="D7A0B3DE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Tetrovesmlouvy"/>
      <w:lvlText w:val="1.%3"/>
      <w:lvlJc w:val="left"/>
      <w:pPr>
        <w:tabs>
          <w:tab w:val="num" w:pos="709"/>
        </w:tabs>
        <w:ind w:left="709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699428A5"/>
    <w:multiLevelType w:val="hybridMultilevel"/>
    <w:tmpl w:val="085639A2"/>
    <w:lvl w:ilvl="0" w:tplc="A9A24E94">
      <w:start w:val="1"/>
      <w:numFmt w:val="lowerLetter"/>
      <w:lvlText w:val="%1)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35D3"/>
    <w:rsid w:val="00095B9A"/>
    <w:rsid w:val="0024016D"/>
    <w:rsid w:val="00251B01"/>
    <w:rsid w:val="00257B3B"/>
    <w:rsid w:val="00264EB7"/>
    <w:rsid w:val="00317EE1"/>
    <w:rsid w:val="00330066"/>
    <w:rsid w:val="003F79C1"/>
    <w:rsid w:val="00430163"/>
    <w:rsid w:val="00451315"/>
    <w:rsid w:val="004635D3"/>
    <w:rsid w:val="004C54E3"/>
    <w:rsid w:val="005B5915"/>
    <w:rsid w:val="005F6A9C"/>
    <w:rsid w:val="00697A82"/>
    <w:rsid w:val="006B78BA"/>
    <w:rsid w:val="00726218"/>
    <w:rsid w:val="00747134"/>
    <w:rsid w:val="0077202E"/>
    <w:rsid w:val="00785B35"/>
    <w:rsid w:val="007F480C"/>
    <w:rsid w:val="00814642"/>
    <w:rsid w:val="00871077"/>
    <w:rsid w:val="008B2100"/>
    <w:rsid w:val="009A3F95"/>
    <w:rsid w:val="009D56B5"/>
    <w:rsid w:val="009E0993"/>
    <w:rsid w:val="009E689E"/>
    <w:rsid w:val="00A32AE5"/>
    <w:rsid w:val="00A87F4F"/>
    <w:rsid w:val="00AB2C32"/>
    <w:rsid w:val="00AB48B2"/>
    <w:rsid w:val="00AC0CB3"/>
    <w:rsid w:val="00AE4C69"/>
    <w:rsid w:val="00BA677B"/>
    <w:rsid w:val="00CA3548"/>
    <w:rsid w:val="00CC01BF"/>
    <w:rsid w:val="00CC45A9"/>
    <w:rsid w:val="00CD5873"/>
    <w:rsid w:val="00CD7A8C"/>
    <w:rsid w:val="00D60D5B"/>
    <w:rsid w:val="00DE36D8"/>
    <w:rsid w:val="00E32B4E"/>
    <w:rsid w:val="00E42B75"/>
    <w:rsid w:val="00E4480A"/>
    <w:rsid w:val="00E63EA6"/>
    <w:rsid w:val="00F0756B"/>
    <w:rsid w:val="00F9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202E"/>
    <w:rPr>
      <w:sz w:val="24"/>
      <w:szCs w:val="24"/>
    </w:rPr>
  </w:style>
  <w:style w:type="paragraph" w:styleId="Nadpis4">
    <w:name w:val="heading 4"/>
    <w:basedOn w:val="Normln"/>
    <w:next w:val="Normln"/>
    <w:qFormat/>
    <w:rsid w:val="0077202E"/>
    <w:pPr>
      <w:keepNext/>
      <w:spacing w:after="60"/>
      <w:outlineLvl w:val="3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">
    <w:name w:val="Číslo"/>
    <w:basedOn w:val="Normln"/>
    <w:next w:val="Normln"/>
    <w:rsid w:val="0077202E"/>
    <w:pPr>
      <w:keepNext/>
      <w:spacing w:before="360" w:after="60"/>
      <w:jc w:val="center"/>
    </w:pPr>
    <w:rPr>
      <w:rFonts w:ascii="Arial" w:hAnsi="Arial"/>
      <w:b/>
      <w:szCs w:val="20"/>
    </w:rPr>
  </w:style>
  <w:style w:type="paragraph" w:customStyle="1" w:styleId="Prosttext1">
    <w:name w:val="Prostý text1"/>
    <w:basedOn w:val="Normln"/>
    <w:autoRedefine/>
    <w:rsid w:val="0077202E"/>
    <w:pPr>
      <w:spacing w:after="60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77202E"/>
    <w:pPr>
      <w:ind w:left="720" w:hanging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4635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635D3"/>
    <w:rPr>
      <w:sz w:val="24"/>
      <w:szCs w:val="24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317EE1"/>
    <w:pPr>
      <w:keepNext/>
      <w:numPr>
        <w:numId w:val="7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317EE1"/>
    <w:pPr>
      <w:keepNext w:val="0"/>
      <w:numPr>
        <w:ilvl w:val="1"/>
      </w:numPr>
      <w:tabs>
        <w:tab w:val="clear" w:pos="851"/>
        <w:tab w:val="num" w:pos="709"/>
      </w:tabs>
      <w:spacing w:before="0"/>
      <w:ind w:left="567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317EE1"/>
    <w:pPr>
      <w:numPr>
        <w:ilvl w:val="2"/>
      </w:numPr>
      <w:tabs>
        <w:tab w:val="clear" w:pos="709"/>
        <w:tab w:val="num" w:pos="1418"/>
      </w:tabs>
      <w:ind w:left="1418"/>
    </w:p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317EE1"/>
    <w:rPr>
      <w:sz w:val="22"/>
      <w:szCs w:val="22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317EE1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17EE1"/>
    <w:rPr>
      <w:sz w:val="22"/>
      <w:szCs w:val="22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317EE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00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6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E099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E09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202E"/>
    <w:rPr>
      <w:sz w:val="24"/>
      <w:szCs w:val="24"/>
    </w:rPr>
  </w:style>
  <w:style w:type="paragraph" w:styleId="Nadpis4">
    <w:name w:val="heading 4"/>
    <w:basedOn w:val="Normln"/>
    <w:next w:val="Normln"/>
    <w:qFormat/>
    <w:rsid w:val="0077202E"/>
    <w:pPr>
      <w:keepNext/>
      <w:spacing w:after="60"/>
      <w:outlineLvl w:val="3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">
    <w:name w:val="Číslo"/>
    <w:basedOn w:val="Normln"/>
    <w:next w:val="Normln"/>
    <w:rsid w:val="0077202E"/>
    <w:pPr>
      <w:keepNext/>
      <w:spacing w:before="360" w:after="60"/>
      <w:jc w:val="center"/>
    </w:pPr>
    <w:rPr>
      <w:rFonts w:ascii="Arial" w:hAnsi="Arial"/>
      <w:b/>
      <w:szCs w:val="20"/>
    </w:rPr>
  </w:style>
  <w:style w:type="paragraph" w:customStyle="1" w:styleId="Prosttext1">
    <w:name w:val="Prostý text1"/>
    <w:basedOn w:val="Normln"/>
    <w:autoRedefine/>
    <w:rsid w:val="0077202E"/>
    <w:pPr>
      <w:spacing w:after="60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77202E"/>
    <w:pPr>
      <w:ind w:left="720" w:hanging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4635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635D3"/>
    <w:rPr>
      <w:sz w:val="24"/>
      <w:szCs w:val="24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317EE1"/>
    <w:pPr>
      <w:keepNext/>
      <w:numPr>
        <w:numId w:val="7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317EE1"/>
    <w:pPr>
      <w:keepNext w:val="0"/>
      <w:numPr>
        <w:ilvl w:val="1"/>
      </w:numPr>
      <w:tabs>
        <w:tab w:val="clear" w:pos="851"/>
        <w:tab w:val="num" w:pos="709"/>
      </w:tabs>
      <w:spacing w:before="0"/>
      <w:ind w:left="567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317EE1"/>
    <w:pPr>
      <w:numPr>
        <w:ilvl w:val="2"/>
      </w:numPr>
      <w:tabs>
        <w:tab w:val="clear" w:pos="709"/>
        <w:tab w:val="num" w:pos="1418"/>
      </w:tabs>
      <w:ind w:left="1418"/>
    </w:p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317EE1"/>
    <w:rPr>
      <w:sz w:val="22"/>
      <w:szCs w:val="22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317EE1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17EE1"/>
    <w:rPr>
      <w:sz w:val="22"/>
      <w:szCs w:val="22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317EE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00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6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E099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9E09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C349A-B2F8-4463-AEA8-99B279A2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Harmonogram postupu prací ve věci realizace dodávek zařízení dieselgenerátorové elektrárny společností Tradeinvest, a</vt:lpstr>
    </vt:vector>
  </TitlesOfParts>
  <Company>LVDS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postupu prací ve věci realizace dodávek zařízení dieselgenerátorové elektrárny společností Tradeinvest, a</dc:title>
  <dc:creator>Kryštof</dc:creator>
  <cp:lastModifiedBy>Šibl Zdeněk</cp:lastModifiedBy>
  <cp:revision>11</cp:revision>
  <cp:lastPrinted>2013-05-28T11:34:00Z</cp:lastPrinted>
  <dcterms:created xsi:type="dcterms:W3CDTF">2013-06-25T08:47:00Z</dcterms:created>
  <dcterms:modified xsi:type="dcterms:W3CDTF">2018-10-03T06:38:00Z</dcterms:modified>
</cp:coreProperties>
</file>